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23" w14:textId="062FC990" w:rsidR="00D7201B" w:rsidRDefault="00D7201B">
      <w:pPr>
        <w:rPr>
          <w:b/>
        </w:rPr>
      </w:pPr>
    </w:p>
    <w:p w14:paraId="00000025" w14:textId="77777777" w:rsidR="00D7201B" w:rsidRDefault="00D7201B">
      <w:pPr>
        <w:jc w:val="center"/>
        <w:rPr>
          <w:b/>
        </w:rPr>
      </w:pPr>
    </w:p>
    <w:p w14:paraId="00000026" w14:textId="77777777" w:rsidR="00D7201B" w:rsidRDefault="007F74DE">
      <w:pPr>
        <w:jc w:val="center"/>
        <w:rPr>
          <w:b/>
        </w:rPr>
      </w:pPr>
      <w:proofErr w:type="spellStart"/>
      <w:r>
        <w:rPr>
          <w:b/>
        </w:rPr>
        <w:t>Sojern</w:t>
      </w:r>
      <w:proofErr w:type="spellEnd"/>
      <w:r>
        <w:rPr>
          <w:b/>
        </w:rPr>
        <w:t xml:space="preserve"> and Convious Partner Together to Help </w:t>
      </w:r>
      <w:r>
        <w:rPr>
          <w:b/>
          <w:highlight w:val="white"/>
        </w:rPr>
        <w:t xml:space="preserve">Leisure and Attractions </w:t>
      </w:r>
      <w:r>
        <w:rPr>
          <w:b/>
        </w:rPr>
        <w:t>Reach and Convert More Customers</w:t>
      </w:r>
    </w:p>
    <w:p w14:paraId="00000027" w14:textId="77777777" w:rsidR="00D7201B" w:rsidRDefault="00D7201B">
      <w:pPr>
        <w:jc w:val="center"/>
        <w:rPr>
          <w:b/>
        </w:rPr>
      </w:pPr>
    </w:p>
    <w:p w14:paraId="00000028" w14:textId="77777777" w:rsidR="00D7201B" w:rsidRDefault="007F74DE">
      <w:r>
        <w:rPr>
          <w:b/>
        </w:rPr>
        <w:t xml:space="preserve">LONDON/ AMSTERDAM — October 12, 2020 - </w:t>
      </w:r>
      <w:hyperlink r:id="rId5">
        <w:proofErr w:type="spellStart"/>
        <w:r>
          <w:rPr>
            <w:b/>
            <w:color w:val="1155CC"/>
            <w:u w:val="single"/>
          </w:rPr>
          <w:t>Sojern</w:t>
        </w:r>
        <w:proofErr w:type="spellEnd"/>
      </w:hyperlink>
      <w:r>
        <w:t>, a leading provider of digital m</w:t>
      </w:r>
      <w:r>
        <w:t xml:space="preserve">arketing solutions for travel, and </w:t>
      </w:r>
      <w:hyperlink r:id="rId6">
        <w:r>
          <w:rPr>
            <w:b/>
            <w:color w:val="1155CC"/>
            <w:u w:val="single"/>
          </w:rPr>
          <w:t>Convious</w:t>
        </w:r>
      </w:hyperlink>
      <w:r>
        <w:t xml:space="preserve">, Europe’s leading eCommerce platform for the </w:t>
      </w:r>
      <w:r>
        <w:rPr>
          <w:highlight w:val="white"/>
        </w:rPr>
        <w:t>Leisure industry</w:t>
      </w:r>
      <w:r>
        <w:t xml:space="preserve">, have partnered up to bring an integrated digital solution that </w:t>
      </w:r>
      <w:r>
        <w:rPr>
          <w:b/>
        </w:rPr>
        <w:t>drives conversions and amplifies reach</w:t>
      </w:r>
      <w:r>
        <w:t xml:space="preserve"> fo</w:t>
      </w:r>
      <w:r>
        <w:t>r attractions and leisure activity operators globally.</w:t>
      </w:r>
    </w:p>
    <w:p w14:paraId="00000029" w14:textId="77777777" w:rsidR="00D7201B" w:rsidRDefault="00D7201B"/>
    <w:p w14:paraId="0000002A" w14:textId="77777777" w:rsidR="00D7201B" w:rsidRDefault="007F74DE">
      <w:r>
        <w:t xml:space="preserve">Convious’ all-inclusive data driven eCommerce platform for Leisure venues, together with </w:t>
      </w:r>
      <w:proofErr w:type="spellStart"/>
      <w:r>
        <w:t>Sojern’s</w:t>
      </w:r>
      <w:proofErr w:type="spellEnd"/>
      <w:r>
        <w:t xml:space="preserve"> smart online advertising for travel marketers, provides an excellent joint solution for tour and activ</w:t>
      </w:r>
      <w:r>
        <w:t xml:space="preserve">ity operators to effortlessly reach travelers who are already searching for experiences within their area, and influences them to book online seamlessly and directly through a high-conversion check-out, wherever they are. </w:t>
      </w:r>
    </w:p>
    <w:p w14:paraId="0000002B" w14:textId="77777777" w:rsidR="00D7201B" w:rsidRDefault="00D7201B"/>
    <w:p w14:paraId="0000002C" w14:textId="77777777" w:rsidR="00D7201B" w:rsidRDefault="007F74DE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i/>
        </w:rPr>
        <w:t>“</w:t>
      </w:r>
      <w:proofErr w:type="spellStart"/>
      <w:r>
        <w:rPr>
          <w:i/>
        </w:rPr>
        <w:t>Sojern</w:t>
      </w:r>
      <w:proofErr w:type="spellEnd"/>
      <w:r>
        <w:rPr>
          <w:i/>
        </w:rPr>
        <w:t xml:space="preserve"> is particularly excited </w:t>
      </w:r>
      <w:r>
        <w:rPr>
          <w:i/>
        </w:rPr>
        <w:t xml:space="preserve">to be partnering with Convious as we double down on our attractions product,” said </w:t>
      </w:r>
      <w:r>
        <w:rPr>
          <w:b/>
          <w:i/>
        </w:rPr>
        <w:t xml:space="preserve">Josh Beckwith, Senior Director of Strategic Accounts, </w:t>
      </w:r>
      <w:proofErr w:type="spellStart"/>
      <w:r>
        <w:rPr>
          <w:b/>
          <w:i/>
        </w:rPr>
        <w:t>Sojern</w:t>
      </w:r>
      <w:proofErr w:type="spellEnd"/>
      <w:r>
        <w:rPr>
          <w:i/>
        </w:rPr>
        <w:t>. “The combination of our multi-channel digital marketing campaigns, and Convious’ disruptive eCommerce platform,</w:t>
      </w:r>
      <w:r>
        <w:rPr>
          <w:i/>
        </w:rPr>
        <w:t xml:space="preserve"> including some exceptional COVID-19 recovery tools, allows for a unique opportunity for us to support our attractions partners through this challenging period.”</w:t>
      </w:r>
      <w:r>
        <w:t xml:space="preserve"> </w:t>
      </w:r>
      <w:proofErr w:type="spellStart"/>
      <w:r>
        <w:t>Sojern’s</w:t>
      </w:r>
      <w:proofErr w:type="spellEnd"/>
      <w:r>
        <w:t xml:space="preserve"> multi-channel digital marketing solutions include SEM, Facebook, Instagram, Native an</w:t>
      </w:r>
      <w:r>
        <w:t>d Display.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</w:t>
      </w:r>
    </w:p>
    <w:p w14:paraId="0000002D" w14:textId="77777777" w:rsidR="00D7201B" w:rsidRDefault="00D7201B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2E" w14:textId="77777777" w:rsidR="00D7201B" w:rsidRDefault="007F74DE">
      <w:r>
        <w:t>In a time where the entire travel industry has been forced to transition and increase its reliance in the online wo</w:t>
      </w:r>
      <w:r>
        <w:rPr>
          <w:highlight w:val="white"/>
        </w:rPr>
        <w:t>rld, leisure and attraction ope</w:t>
      </w:r>
      <w:r>
        <w:t>rators have faced the biggest shift from offline to online. They must now focus on equipping them</w:t>
      </w:r>
      <w:r>
        <w:t xml:space="preserve">selves with tools that allow them to successfully attract more visitors through a seamless experience across all devices, not only before the experience, but also up until they leave the venue’s doors. </w:t>
      </w:r>
    </w:p>
    <w:p w14:paraId="0000002F" w14:textId="77777777" w:rsidR="00D7201B" w:rsidRDefault="00D7201B"/>
    <w:p w14:paraId="00000030" w14:textId="77777777" w:rsidR="00D7201B" w:rsidRDefault="007F74DE">
      <w:pPr>
        <w:rPr>
          <w:i/>
        </w:rPr>
      </w:pPr>
      <w:r>
        <w:t>“</w:t>
      </w:r>
      <w:r>
        <w:rPr>
          <w:i/>
        </w:rPr>
        <w:t xml:space="preserve">The need to book leisure activities online is on the rise, so there couldn’t have been a better time to team up with a result-driven and world-class digital marketing solutions company like </w:t>
      </w:r>
      <w:proofErr w:type="spellStart"/>
      <w:r>
        <w:rPr>
          <w:i/>
        </w:rPr>
        <w:t>Sojern</w:t>
      </w:r>
      <w:proofErr w:type="spellEnd"/>
      <w:r>
        <w:rPr>
          <w:i/>
        </w:rPr>
        <w:t>. We’re both enthusiastic to work together in supporting lei</w:t>
      </w:r>
      <w:r>
        <w:rPr>
          <w:i/>
        </w:rPr>
        <w:t xml:space="preserve">sure venues in driving more direct bookings, while ensuring a </w:t>
      </w:r>
      <w:proofErr w:type="gramStart"/>
      <w:r>
        <w:rPr>
          <w:i/>
        </w:rPr>
        <w:t>safe  visit</w:t>
      </w:r>
      <w:proofErr w:type="gramEnd"/>
      <w:r>
        <w:rPr>
          <w:i/>
        </w:rPr>
        <w:t xml:space="preserve"> for their guests</w:t>
      </w:r>
      <w:r>
        <w:t xml:space="preserve">,” </w:t>
      </w:r>
      <w:r>
        <w:rPr>
          <w:i/>
        </w:rPr>
        <w:t>said</w:t>
      </w:r>
      <w:r>
        <w:t xml:space="preserve"> </w:t>
      </w:r>
      <w:r>
        <w:rPr>
          <w:b/>
          <w:i/>
        </w:rPr>
        <w:t xml:space="preserve">Bernard </w:t>
      </w:r>
      <w:proofErr w:type="spellStart"/>
      <w:r>
        <w:rPr>
          <w:b/>
          <w:i/>
        </w:rPr>
        <w:t>Kochen</w:t>
      </w:r>
      <w:proofErr w:type="spellEnd"/>
      <w:r>
        <w:rPr>
          <w:b/>
          <w:i/>
        </w:rPr>
        <w:t>, Sales VP at Convious</w:t>
      </w:r>
      <w:r>
        <w:t>. “</w:t>
      </w:r>
      <w:r>
        <w:rPr>
          <w:i/>
        </w:rPr>
        <w:t xml:space="preserve">We believe </w:t>
      </w:r>
      <w:proofErr w:type="spellStart"/>
      <w:r>
        <w:rPr>
          <w:i/>
        </w:rPr>
        <w:t>Sojern’s</w:t>
      </w:r>
      <w:proofErr w:type="spellEnd"/>
      <w:r>
        <w:rPr>
          <w:i/>
        </w:rPr>
        <w:t xml:space="preserve"> experience in identifying and attracting the right customers, together with Convious’ conversion-or</w:t>
      </w:r>
      <w:r>
        <w:rPr>
          <w:i/>
        </w:rPr>
        <w:t>iented booking platform powered by A.I., are the perfect combination of technologies to support leisure operators in improving their performance.”</w:t>
      </w:r>
    </w:p>
    <w:p w14:paraId="00000031" w14:textId="77777777" w:rsidR="00D7201B" w:rsidRDefault="00D7201B">
      <w:pPr>
        <w:rPr>
          <w:highlight w:val="yellow"/>
        </w:rPr>
      </w:pPr>
    </w:p>
    <w:p w14:paraId="00000032" w14:textId="77777777" w:rsidR="00D7201B" w:rsidRDefault="00D7201B"/>
    <w:p w14:paraId="00000033" w14:textId="77777777" w:rsidR="00D7201B" w:rsidRDefault="007F74DE">
      <w:pPr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Sojern</w:t>
      </w:r>
      <w:proofErr w:type="spellEnd"/>
      <w:r>
        <w:rPr>
          <w:b/>
        </w:rPr>
        <w:t xml:space="preserve"> </w:t>
      </w:r>
    </w:p>
    <w:p w14:paraId="00000034" w14:textId="77777777" w:rsidR="00D7201B" w:rsidRDefault="007F74DE">
      <w:hyperlink r:id="rId7">
        <w:proofErr w:type="spellStart"/>
        <w:r>
          <w:rPr>
            <w:color w:val="1155CC"/>
            <w:u w:val="single"/>
          </w:rPr>
          <w:t>Sojern</w:t>
        </w:r>
        <w:proofErr w:type="spellEnd"/>
      </w:hyperlink>
      <w:r>
        <w:t xml:space="preserve"> provides digital marketing solutions for th</w:t>
      </w:r>
      <w:r>
        <w:t xml:space="preserve">e travel industry. Powered by artificial intelligence and traveler intent data, </w:t>
      </w:r>
      <w:proofErr w:type="spellStart"/>
      <w:r>
        <w:t>Sojern</w:t>
      </w:r>
      <w:proofErr w:type="spellEnd"/>
      <w:r>
        <w:t xml:space="preserve"> activates multi-channel marketing solutions to drive direct demand. More than 10,000 hotels, attractions, tourism boards and travel marketers rely on </w:t>
      </w:r>
      <w:proofErr w:type="spellStart"/>
      <w:r>
        <w:t>Sojern</w:t>
      </w:r>
      <w:proofErr w:type="spellEnd"/>
      <w:r>
        <w:t xml:space="preserve"> to engage an</w:t>
      </w:r>
      <w:r>
        <w:t>d convert travelers around the world</w:t>
      </w:r>
      <w:r>
        <w:rPr>
          <w:color w:val="222222"/>
        </w:rPr>
        <w:t>.</w:t>
      </w:r>
      <w:r>
        <w:br/>
      </w:r>
      <w:r>
        <w:lastRenderedPageBreak/>
        <w:br/>
      </w:r>
      <w:r>
        <w:rPr>
          <w:b/>
        </w:rPr>
        <w:t>About Convious</w:t>
      </w:r>
      <w:r>
        <w:t xml:space="preserve"> </w:t>
      </w:r>
    </w:p>
    <w:p w14:paraId="00000035" w14:textId="77777777" w:rsidR="00D7201B" w:rsidRDefault="007F74DE">
      <w:pPr>
        <w:widowControl w:val="0"/>
        <w:spacing w:line="264" w:lineRule="auto"/>
        <w:jc w:val="both"/>
      </w:pPr>
      <w:hyperlink r:id="rId8">
        <w:r>
          <w:rPr>
            <w:color w:val="0097A7"/>
            <w:u w:val="single"/>
          </w:rPr>
          <w:t>Convious</w:t>
        </w:r>
      </w:hyperlink>
      <w:r>
        <w:t xml:space="preserve"> is a </w:t>
      </w:r>
      <w:r>
        <w:rPr>
          <w:b/>
          <w:color w:val="1D1C1D"/>
          <w:sz w:val="23"/>
          <w:szCs w:val="23"/>
        </w:rPr>
        <w:t xml:space="preserve">data driven eCommerce platform for Leisure venues empowering to sell more direct, </w:t>
      </w:r>
      <w:r>
        <w:t>designed to manage leisure and attraction operators’ Marketing, Sales, and Service strategy all in one place with the help of Artificial Intelligence. Through the Convious Sa</w:t>
      </w:r>
      <w:r>
        <w:t>aS platform, which includes marketing tools and Crowd Control management, they help leisure venues attract more visitors to their website and lead them to a high-conversion online checkout.</w:t>
      </w:r>
    </w:p>
    <w:p w14:paraId="00000036" w14:textId="77777777" w:rsidR="00D7201B" w:rsidRDefault="00D7201B">
      <w:pPr>
        <w:jc w:val="both"/>
      </w:pPr>
    </w:p>
    <w:p w14:paraId="00000037" w14:textId="77777777" w:rsidR="00D7201B" w:rsidRDefault="00D7201B"/>
    <w:p w14:paraId="00000038" w14:textId="77777777" w:rsidR="00D7201B" w:rsidRDefault="007F74DE">
      <w:pPr>
        <w:rPr>
          <w:b/>
        </w:rPr>
      </w:pPr>
      <w:r>
        <w:rPr>
          <w:b/>
        </w:rPr>
        <w:t>PRESS CONTACTS:</w:t>
      </w:r>
    </w:p>
    <w:p w14:paraId="00000039" w14:textId="77777777" w:rsidR="00D7201B" w:rsidRDefault="00D7201B">
      <w:pPr>
        <w:rPr>
          <w:b/>
        </w:rPr>
      </w:pPr>
    </w:p>
    <w:p w14:paraId="0000003A" w14:textId="77777777" w:rsidR="00D7201B" w:rsidRDefault="007F74DE">
      <w:r>
        <w:rPr>
          <w:b/>
        </w:rPr>
        <w:t>Convious</w:t>
      </w:r>
      <w:r>
        <w:rPr>
          <w:b/>
        </w:rPr>
        <w:br/>
        <w:t>Europe</w:t>
      </w:r>
    </w:p>
    <w:p w14:paraId="0000003B" w14:textId="77777777" w:rsidR="00D7201B" w:rsidRDefault="007F74DE">
      <w:r>
        <w:t>Koen Scholte</w:t>
      </w:r>
      <w:r>
        <w:br/>
        <w:t>+31(0)20-2615385</w:t>
      </w:r>
      <w:r>
        <w:br/>
      </w:r>
      <w:hyperlink r:id="rId9">
        <w:r>
          <w:rPr>
            <w:color w:val="1155CC"/>
            <w:u w:val="single"/>
          </w:rPr>
          <w:t>koen@convious.com</w:t>
        </w:r>
      </w:hyperlink>
      <w:r>
        <w:br/>
      </w:r>
    </w:p>
    <w:p w14:paraId="0000003C" w14:textId="77777777" w:rsidR="00D7201B" w:rsidRDefault="007F74DE">
      <w:pPr>
        <w:rPr>
          <w:b/>
        </w:rPr>
      </w:pPr>
      <w:proofErr w:type="spellStart"/>
      <w:r>
        <w:rPr>
          <w:b/>
        </w:rPr>
        <w:t>Sojern</w:t>
      </w:r>
      <w:proofErr w:type="spellEnd"/>
    </w:p>
    <w:p w14:paraId="0000003D" w14:textId="77777777" w:rsidR="00D7201B" w:rsidRDefault="007F74DE">
      <w:r>
        <w:t xml:space="preserve">Teesta </w:t>
      </w:r>
      <w:proofErr w:type="spellStart"/>
      <w:r>
        <w:t>Raha</w:t>
      </w:r>
      <w:proofErr w:type="spellEnd"/>
    </w:p>
    <w:p w14:paraId="0000003E" w14:textId="77777777" w:rsidR="00D7201B" w:rsidRDefault="007F74DE">
      <w:r>
        <w:t>+65 9379 2770</w:t>
      </w:r>
    </w:p>
    <w:p w14:paraId="0000003F" w14:textId="77777777" w:rsidR="00D7201B" w:rsidRDefault="007F74DE">
      <w:pPr>
        <w:rPr>
          <w:b/>
        </w:rPr>
      </w:pPr>
      <w:hyperlink r:id="rId10">
        <w:r>
          <w:rPr>
            <w:color w:val="1155CC"/>
            <w:u w:val="single"/>
          </w:rPr>
          <w:t>teesta.raha@sojern.com</w:t>
        </w:r>
      </w:hyperlink>
    </w:p>
    <w:p w14:paraId="00000040" w14:textId="77777777" w:rsidR="00D7201B" w:rsidRDefault="00D7201B">
      <w:pPr>
        <w:rPr>
          <w:i/>
        </w:rPr>
      </w:pPr>
    </w:p>
    <w:p w14:paraId="00000041" w14:textId="77777777" w:rsidR="00D7201B" w:rsidRDefault="00D7201B">
      <w:pPr>
        <w:widowControl w:val="0"/>
        <w:spacing w:line="264" w:lineRule="auto"/>
        <w:jc w:val="both"/>
      </w:pPr>
    </w:p>
    <w:p w14:paraId="00000042" w14:textId="77777777" w:rsidR="00D7201B" w:rsidRDefault="00D7201B">
      <w:pPr>
        <w:rPr>
          <w:i/>
        </w:rPr>
      </w:pPr>
    </w:p>
    <w:p w14:paraId="00000043" w14:textId="77777777" w:rsidR="00D7201B" w:rsidRDefault="00D7201B">
      <w:pPr>
        <w:jc w:val="both"/>
      </w:pPr>
    </w:p>
    <w:sectPr w:rsidR="00D720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BC7"/>
    <w:multiLevelType w:val="multilevel"/>
    <w:tmpl w:val="E7380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0A12B3"/>
    <w:multiLevelType w:val="multilevel"/>
    <w:tmpl w:val="0DFE4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90614"/>
    <w:multiLevelType w:val="multilevel"/>
    <w:tmpl w:val="ABA2D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850790"/>
    <w:multiLevelType w:val="multilevel"/>
    <w:tmpl w:val="B4746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207C3"/>
    <w:multiLevelType w:val="multilevel"/>
    <w:tmpl w:val="C54EC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B"/>
    <w:rsid w:val="007F74DE"/>
    <w:rsid w:val="00D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199F3"/>
  <w15:docId w15:val="{01903CCB-A3D6-5A45-9AE3-F1E6E01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vio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jer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viou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jern.com/" TargetMode="External"/><Relationship Id="rId10" Type="http://schemas.openxmlformats.org/officeDocument/2006/relationships/hyperlink" Target="mailto:teesta.raha@soje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en@convi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CERECEDA ZAMBRANO</cp:lastModifiedBy>
  <cp:revision>2</cp:revision>
  <dcterms:created xsi:type="dcterms:W3CDTF">2020-10-12T11:45:00Z</dcterms:created>
  <dcterms:modified xsi:type="dcterms:W3CDTF">2020-10-12T11:45:00Z</dcterms:modified>
</cp:coreProperties>
</file>